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BFB1CDC" wp14:paraId="07DD8B6A" wp14:textId="4671CEA4">
      <w:pPr>
        <w:spacing w:after="160"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pP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G</w:t>
      </w:r>
      <w:r w:rsidRPr="4BFB1CDC" w:rsidR="1F05C6C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ALLADA</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el emblemático restaurante</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de</w:t>
      </w:r>
      <w:r w:rsidRPr="4BFB1CDC" w:rsidR="5FEB890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w:t>
      </w:r>
      <w:r w:rsidRPr="4BFB1CDC" w:rsidR="5FEB890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The</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Peninsula</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Istanbul</w:t>
      </w:r>
      <w:r w:rsidRPr="4BFB1CDC" w:rsidR="6EDAA84F">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reabre sus puertas para ofrecer espectaculares veladas frente al mar</w:t>
      </w:r>
    </w:p>
    <w:p w:rsidR="17CC6618" w:rsidP="4BFB1CDC" w:rsidRDefault="17CC6618" w14:paraId="18C1B455" w14:textId="010B7BB8">
      <w:pPr>
        <w:pStyle w:val="Normal"/>
        <w:jc w:val="both"/>
        <w:rPr>
          <w:rFonts w:ascii="Times New Roman" w:hAnsi="Times New Roman" w:eastAsia="Times New Roman" w:cs="Times New Roman"/>
          <w:b w:val="1"/>
          <w:bCs w:val="1"/>
          <w:color w:val="0E2740" w:themeColor="text2" w:themeTint="BF" w:themeShade="FF"/>
        </w:rPr>
      </w:pPr>
      <w:r w:rsidRPr="4BFB1CDC" w:rsidR="69F5C05E">
        <w:rPr>
          <w:rFonts w:ascii="Times New Roman" w:hAnsi="Times New Roman" w:eastAsia="Times New Roman" w:cs="Times New Roman"/>
          <w:b w:val="1"/>
          <w:bCs w:val="1"/>
          <w:color w:val="auto"/>
        </w:rPr>
        <w:t>El destino gastronómico más deseado de la ciudad se transforma con elegancia para ofrecer a los huéspedes cautivadoras experiencias sensoriales con vistas al Bósforo.</w:t>
      </w:r>
    </w:p>
    <w:p w:rsidR="36790E1C" w:rsidP="4BFB1CDC" w:rsidRDefault="36790E1C" w14:paraId="6A46866E" w14:textId="076D13CE">
      <w:pPr>
        <w:pStyle w:val="Normal"/>
        <w:jc w:val="both"/>
        <w:rPr>
          <w:rFonts w:ascii="Times New Roman" w:hAnsi="Times New Roman" w:eastAsia="Times New Roman" w:cs="Times New Roman"/>
          <w:color w:val="auto"/>
        </w:rPr>
      </w:pPr>
      <w:r w:rsidRPr="4BFB1CDC" w:rsidR="36790E1C">
        <w:rPr>
          <w:rFonts w:ascii="Times New Roman" w:hAnsi="Times New Roman" w:eastAsia="Times New Roman" w:cs="Times New Roman"/>
          <w:color w:val="auto"/>
        </w:rPr>
        <w:t>The</w:t>
      </w:r>
      <w:r w:rsidRPr="4BFB1CDC" w:rsidR="36790E1C">
        <w:rPr>
          <w:rFonts w:ascii="Times New Roman" w:hAnsi="Times New Roman" w:eastAsia="Times New Roman" w:cs="Times New Roman"/>
          <w:color w:val="auto"/>
        </w:rPr>
        <w:t xml:space="preserve"> </w:t>
      </w:r>
      <w:r w:rsidRPr="4BFB1CDC" w:rsidR="36790E1C">
        <w:rPr>
          <w:rFonts w:ascii="Times New Roman" w:hAnsi="Times New Roman" w:eastAsia="Times New Roman" w:cs="Times New Roman"/>
          <w:color w:val="auto"/>
        </w:rPr>
        <w:t>Peninsula</w:t>
      </w:r>
      <w:r w:rsidRPr="4BFB1CDC" w:rsidR="36790E1C">
        <w:rPr>
          <w:rFonts w:ascii="Times New Roman" w:hAnsi="Times New Roman" w:eastAsia="Times New Roman" w:cs="Times New Roman"/>
          <w:color w:val="auto"/>
        </w:rPr>
        <w:t xml:space="preserve"> </w:t>
      </w:r>
      <w:r w:rsidRPr="4BFB1CDC" w:rsidR="36790E1C">
        <w:rPr>
          <w:rFonts w:ascii="Times New Roman" w:hAnsi="Times New Roman" w:eastAsia="Times New Roman" w:cs="Times New Roman"/>
          <w:color w:val="auto"/>
        </w:rPr>
        <w:t>Istanbul</w:t>
      </w:r>
      <w:r w:rsidRPr="4BFB1CDC" w:rsidR="36790E1C">
        <w:rPr>
          <w:rFonts w:ascii="Times New Roman" w:hAnsi="Times New Roman" w:eastAsia="Times New Roman" w:cs="Times New Roman"/>
          <w:color w:val="auto"/>
        </w:rPr>
        <w:t xml:space="preserve"> invita a sus huéspedes </w:t>
      </w:r>
      <w:r w:rsidRPr="4BFB1CDC" w:rsidR="425ED513">
        <w:rPr>
          <w:rFonts w:ascii="Times New Roman" w:hAnsi="Times New Roman" w:eastAsia="Times New Roman" w:cs="Times New Roman"/>
          <w:color w:val="auto"/>
        </w:rPr>
        <w:t>a experimentar la recién rea</w:t>
      </w:r>
      <w:r w:rsidRPr="4BFB1CDC" w:rsidR="604DBE9D">
        <w:rPr>
          <w:rFonts w:ascii="Times New Roman" w:hAnsi="Times New Roman" w:eastAsia="Times New Roman" w:cs="Times New Roman"/>
          <w:color w:val="auto"/>
        </w:rPr>
        <w:t>pertura de</w:t>
      </w:r>
      <w:r w:rsidRPr="4BFB1CDC" w:rsidR="425ED513">
        <w:rPr>
          <w:rFonts w:ascii="Times New Roman" w:hAnsi="Times New Roman" w:eastAsia="Times New Roman" w:cs="Times New Roman"/>
          <w:color w:val="auto"/>
        </w:rPr>
        <w:t xml:space="preserve"> </w:t>
      </w:r>
      <w:hyperlink r:id="Rd5c0355499814399">
        <w:r w:rsidRPr="4BFB1CDC" w:rsidR="425ED513">
          <w:rPr>
            <w:rStyle w:val="Hyperlink"/>
            <w:rFonts w:ascii="Times New Roman" w:hAnsi="Times New Roman" w:eastAsia="Times New Roman" w:cs="Times New Roman"/>
          </w:rPr>
          <w:t>GALLADA</w:t>
        </w:r>
      </w:hyperlink>
      <w:r w:rsidRPr="4BFB1CDC" w:rsidR="36790E1C">
        <w:rPr>
          <w:rFonts w:ascii="Times New Roman" w:hAnsi="Times New Roman" w:eastAsia="Times New Roman" w:cs="Times New Roman"/>
          <w:color w:val="auto"/>
        </w:rPr>
        <w:t xml:space="preserve"> y</w:t>
      </w:r>
      <w:r w:rsidRPr="4BFB1CDC" w:rsidR="1E9199CF">
        <w:rPr>
          <w:rFonts w:ascii="Times New Roman" w:hAnsi="Times New Roman" w:eastAsia="Times New Roman" w:cs="Times New Roman"/>
          <w:color w:val="auto"/>
        </w:rPr>
        <w:t xml:space="preserve"> </w:t>
      </w:r>
      <w:r w:rsidRPr="4BFB1CDC" w:rsidR="36790E1C">
        <w:rPr>
          <w:rFonts w:ascii="Times New Roman" w:hAnsi="Times New Roman" w:eastAsia="Times New Roman" w:cs="Times New Roman"/>
          <w:color w:val="auto"/>
        </w:rPr>
        <w:t xml:space="preserve">saborear las excepcionales creaciones del </w:t>
      </w:r>
      <w:r w:rsidRPr="4BFB1CDC" w:rsidR="36790E1C">
        <w:rPr>
          <w:rFonts w:ascii="Times New Roman" w:hAnsi="Times New Roman" w:eastAsia="Times New Roman" w:cs="Times New Roman"/>
          <w:b w:val="1"/>
          <w:bCs w:val="1"/>
          <w:color w:val="auto"/>
        </w:rPr>
        <w:t xml:space="preserve">Chef </w:t>
      </w:r>
      <w:bookmarkStart w:name="_Int_7qWi2WR8" w:id="852054997"/>
      <w:r w:rsidRPr="4BFB1CDC" w:rsidR="36790E1C">
        <w:rPr>
          <w:rFonts w:ascii="Times New Roman" w:hAnsi="Times New Roman" w:eastAsia="Times New Roman" w:cs="Times New Roman"/>
          <w:b w:val="1"/>
          <w:bCs w:val="1"/>
          <w:color w:val="auto"/>
        </w:rPr>
        <w:t>Director</w:t>
      </w:r>
      <w:bookmarkEnd w:id="852054997"/>
      <w:r w:rsidRPr="4BFB1CDC" w:rsidR="36790E1C">
        <w:rPr>
          <w:rFonts w:ascii="Times New Roman" w:hAnsi="Times New Roman" w:eastAsia="Times New Roman" w:cs="Times New Roman"/>
          <w:b w:val="1"/>
          <w:bCs w:val="1"/>
          <w:color w:val="auto"/>
        </w:rPr>
        <w:t xml:space="preserve"> </w:t>
      </w:r>
      <w:r w:rsidRPr="4BFB1CDC" w:rsidR="36790E1C">
        <w:rPr>
          <w:rFonts w:ascii="Times New Roman" w:hAnsi="Times New Roman" w:eastAsia="Times New Roman" w:cs="Times New Roman"/>
          <w:b w:val="1"/>
          <w:bCs w:val="1"/>
          <w:color w:val="auto"/>
        </w:rPr>
        <w:t>Fatih</w:t>
      </w:r>
      <w:r w:rsidRPr="4BFB1CDC" w:rsidR="36790E1C">
        <w:rPr>
          <w:rFonts w:ascii="Times New Roman" w:hAnsi="Times New Roman" w:eastAsia="Times New Roman" w:cs="Times New Roman"/>
          <w:b w:val="1"/>
          <w:bCs w:val="1"/>
          <w:color w:val="auto"/>
        </w:rPr>
        <w:t xml:space="preserve"> </w:t>
      </w:r>
      <w:r w:rsidRPr="4BFB1CDC" w:rsidR="36790E1C">
        <w:rPr>
          <w:rFonts w:ascii="Times New Roman" w:hAnsi="Times New Roman" w:eastAsia="Times New Roman" w:cs="Times New Roman"/>
          <w:b w:val="1"/>
          <w:bCs w:val="1"/>
          <w:color w:val="auto"/>
        </w:rPr>
        <w:t>Tutak</w:t>
      </w:r>
      <w:r w:rsidRPr="4BFB1CDC" w:rsidR="36790E1C">
        <w:rPr>
          <w:rFonts w:ascii="Times New Roman" w:hAnsi="Times New Roman" w:eastAsia="Times New Roman" w:cs="Times New Roman"/>
          <w:color w:val="auto"/>
        </w:rPr>
        <w:t>, inspiradas en la Ruta de la Seda. Situado en la azotea del histórico edificio de la terminal de pasajeros, GALLADA presenta un ambiente exquisitamente renovado que justifica su pretensión de ser el destino gastronómico más seductor de la ciudad.</w:t>
      </w:r>
    </w:p>
    <w:p w:rsidR="26455969" w:rsidP="4BFB1CDC" w:rsidRDefault="26455969" w14:paraId="1FDF163D" w14:textId="72008013">
      <w:pPr>
        <w:pStyle w:val="Normal"/>
        <w:jc w:val="both"/>
        <w:rPr>
          <w:rFonts w:ascii="Times New Roman" w:hAnsi="Times New Roman" w:eastAsia="Times New Roman" w:cs="Times New Roman"/>
          <w:color w:val="auto"/>
        </w:rPr>
      </w:pPr>
      <w:r w:rsidRPr="4BFB1CDC" w:rsidR="26455969">
        <w:rPr>
          <w:rFonts w:ascii="Times New Roman" w:hAnsi="Times New Roman" w:eastAsia="Times New Roman" w:cs="Times New Roman"/>
          <w:color w:val="auto"/>
        </w:rPr>
        <w:t xml:space="preserve">GALLADA es un restaurante turco-asiático dirigido por el primer y único chef turco con dos estrellas Michelin, </w:t>
      </w:r>
      <w:r w:rsidRPr="4BFB1CDC" w:rsidR="26455969">
        <w:rPr>
          <w:rFonts w:ascii="Times New Roman" w:hAnsi="Times New Roman" w:eastAsia="Times New Roman" w:cs="Times New Roman"/>
          <w:color w:val="auto"/>
        </w:rPr>
        <w:t>Fatih</w:t>
      </w:r>
      <w:r w:rsidRPr="4BFB1CDC" w:rsidR="26455969">
        <w:rPr>
          <w:rFonts w:ascii="Times New Roman" w:hAnsi="Times New Roman" w:eastAsia="Times New Roman" w:cs="Times New Roman"/>
          <w:color w:val="auto"/>
        </w:rPr>
        <w:t xml:space="preserve"> </w:t>
      </w:r>
      <w:r w:rsidRPr="4BFB1CDC" w:rsidR="26455969">
        <w:rPr>
          <w:rFonts w:ascii="Times New Roman" w:hAnsi="Times New Roman" w:eastAsia="Times New Roman" w:cs="Times New Roman"/>
          <w:color w:val="auto"/>
        </w:rPr>
        <w:t>Tutak</w:t>
      </w:r>
      <w:r w:rsidRPr="4BFB1CDC" w:rsidR="26455969">
        <w:rPr>
          <w:rFonts w:ascii="Times New Roman" w:hAnsi="Times New Roman" w:eastAsia="Times New Roman" w:cs="Times New Roman"/>
          <w:color w:val="auto"/>
        </w:rPr>
        <w:t xml:space="preserve">, donde cada receta remonta sus ingredientes y técnicas a la antigua Ruta de la Seda. Los huéspedes pueden embarcarse en un viaje </w:t>
      </w:r>
      <w:r w:rsidRPr="4BFB1CDC" w:rsidR="31C90571">
        <w:rPr>
          <w:rFonts w:ascii="Times New Roman" w:hAnsi="Times New Roman" w:eastAsia="Times New Roman" w:cs="Times New Roman"/>
          <w:color w:val="auto"/>
        </w:rPr>
        <w:t>hedonista</w:t>
      </w:r>
      <w:r w:rsidRPr="4BFB1CDC" w:rsidR="26455969">
        <w:rPr>
          <w:rFonts w:ascii="Times New Roman" w:hAnsi="Times New Roman" w:eastAsia="Times New Roman" w:cs="Times New Roman"/>
          <w:color w:val="auto"/>
        </w:rPr>
        <w:t xml:space="preserve"> con un nuevo y refinado menú que complementa las impresionantes vistas. Entre los platos destacados de esta temporada se encuentra la alcachofa </w:t>
      </w:r>
      <w:r w:rsidRPr="4BFB1CDC" w:rsidR="26455969">
        <w:rPr>
          <w:rFonts w:ascii="Times New Roman" w:hAnsi="Times New Roman" w:eastAsia="Times New Roman" w:cs="Times New Roman"/>
          <w:i w:val="1"/>
          <w:iCs w:val="1"/>
          <w:color w:val="auto"/>
        </w:rPr>
        <w:t>baby</w:t>
      </w:r>
      <w:r w:rsidRPr="4BFB1CDC" w:rsidR="26455969">
        <w:rPr>
          <w:rFonts w:ascii="Times New Roman" w:hAnsi="Times New Roman" w:eastAsia="Times New Roman" w:cs="Times New Roman"/>
          <w:color w:val="auto"/>
        </w:rPr>
        <w:t xml:space="preserve"> seleccionada a mano, </w:t>
      </w:r>
      <w:r w:rsidRPr="4BFB1CDC" w:rsidR="2E759E17">
        <w:rPr>
          <w:rFonts w:ascii="Times New Roman" w:hAnsi="Times New Roman" w:eastAsia="Times New Roman" w:cs="Times New Roman"/>
          <w:color w:val="auto"/>
        </w:rPr>
        <w:t>que se cultiva exclusiva</w:t>
      </w:r>
      <w:r w:rsidRPr="4BFB1CDC" w:rsidR="0FAD6EEA">
        <w:rPr>
          <w:rFonts w:ascii="Times New Roman" w:hAnsi="Times New Roman" w:eastAsia="Times New Roman" w:cs="Times New Roman"/>
          <w:color w:val="auto"/>
        </w:rPr>
        <w:t>mente</w:t>
      </w:r>
      <w:r w:rsidRPr="4BFB1CDC" w:rsidR="26455969">
        <w:rPr>
          <w:rFonts w:ascii="Times New Roman" w:hAnsi="Times New Roman" w:eastAsia="Times New Roman" w:cs="Times New Roman"/>
          <w:color w:val="auto"/>
        </w:rPr>
        <w:t xml:space="preserve"> </w:t>
      </w:r>
      <w:r w:rsidRPr="4BFB1CDC" w:rsidR="434A8013">
        <w:rPr>
          <w:rFonts w:ascii="Times New Roman" w:hAnsi="Times New Roman" w:eastAsia="Times New Roman" w:cs="Times New Roman"/>
          <w:color w:val="auto"/>
        </w:rPr>
        <w:t>en</w:t>
      </w:r>
      <w:r w:rsidRPr="4BFB1CDC" w:rsidR="26455969">
        <w:rPr>
          <w:rFonts w:ascii="Times New Roman" w:hAnsi="Times New Roman" w:eastAsia="Times New Roman" w:cs="Times New Roman"/>
          <w:color w:val="auto"/>
        </w:rPr>
        <w:t xml:space="preserve"> una granja de </w:t>
      </w:r>
      <w:r w:rsidRPr="4BFB1CDC" w:rsidR="26455969">
        <w:rPr>
          <w:rFonts w:ascii="Times New Roman" w:hAnsi="Times New Roman" w:eastAsia="Times New Roman" w:cs="Times New Roman"/>
          <w:color w:val="auto"/>
        </w:rPr>
        <w:t>Urla</w:t>
      </w:r>
      <w:r w:rsidRPr="4BFB1CDC" w:rsidR="26455969">
        <w:rPr>
          <w:rFonts w:ascii="Times New Roman" w:hAnsi="Times New Roman" w:eastAsia="Times New Roman" w:cs="Times New Roman"/>
          <w:color w:val="auto"/>
        </w:rPr>
        <w:t xml:space="preserve"> (Esmirna) y </w:t>
      </w:r>
      <w:r w:rsidRPr="4BFB1CDC" w:rsidR="3A6EBE06">
        <w:rPr>
          <w:rFonts w:ascii="Times New Roman" w:hAnsi="Times New Roman" w:eastAsia="Times New Roman" w:cs="Times New Roman"/>
          <w:color w:val="auto"/>
        </w:rPr>
        <w:t xml:space="preserve">se </w:t>
      </w:r>
      <w:r w:rsidRPr="4BFB1CDC" w:rsidR="26455969">
        <w:rPr>
          <w:rFonts w:ascii="Times New Roman" w:hAnsi="Times New Roman" w:eastAsia="Times New Roman" w:cs="Times New Roman"/>
          <w:color w:val="auto"/>
        </w:rPr>
        <w:t>prepara con aceite de oliva y un adobo especial</w:t>
      </w:r>
      <w:r w:rsidRPr="4BFB1CDC" w:rsidR="2B84F75D">
        <w:rPr>
          <w:rFonts w:ascii="Times New Roman" w:hAnsi="Times New Roman" w:eastAsia="Times New Roman" w:cs="Times New Roman"/>
          <w:color w:val="auto"/>
        </w:rPr>
        <w:t>, el</w:t>
      </w:r>
      <w:r w:rsidRPr="4BFB1CDC" w:rsidR="26455969">
        <w:rPr>
          <w:rFonts w:ascii="Times New Roman" w:hAnsi="Times New Roman" w:eastAsia="Times New Roman" w:cs="Times New Roman"/>
          <w:color w:val="auto"/>
        </w:rPr>
        <w:t xml:space="preserve"> </w:t>
      </w:r>
      <w:r w:rsidRPr="4BFB1CDC" w:rsidR="26455969">
        <w:rPr>
          <w:rFonts w:ascii="Times New Roman" w:hAnsi="Times New Roman" w:eastAsia="Times New Roman" w:cs="Times New Roman"/>
          <w:i w:val="1"/>
          <w:iCs w:val="1"/>
          <w:color w:val="auto"/>
        </w:rPr>
        <w:t>Köfte</w:t>
      </w:r>
      <w:r w:rsidRPr="4BFB1CDC" w:rsidR="26455969">
        <w:rPr>
          <w:rFonts w:ascii="Times New Roman" w:hAnsi="Times New Roman" w:eastAsia="Times New Roman" w:cs="Times New Roman"/>
          <w:color w:val="auto"/>
        </w:rPr>
        <w:t xml:space="preserve"> al estilo</w:t>
      </w:r>
      <w:r w:rsidRPr="4BFB1CDC" w:rsidR="75246FD9">
        <w:rPr>
          <w:rFonts w:ascii="Times New Roman" w:hAnsi="Times New Roman" w:eastAsia="Times New Roman" w:cs="Times New Roman"/>
          <w:color w:val="auto"/>
        </w:rPr>
        <w:t xml:space="preserve"> </w:t>
      </w:r>
      <w:r w:rsidRPr="4BFB1CDC" w:rsidR="26455969">
        <w:rPr>
          <w:rFonts w:ascii="Times New Roman" w:hAnsi="Times New Roman" w:eastAsia="Times New Roman" w:cs="Times New Roman"/>
          <w:color w:val="auto"/>
        </w:rPr>
        <w:t>GALLADA utiliza métodos de cocción ancestrales y tarda tres días en prepararse,</w:t>
      </w:r>
      <w:r w:rsidRPr="4BFB1CDC" w:rsidR="4F454885">
        <w:rPr>
          <w:rFonts w:ascii="Times New Roman" w:hAnsi="Times New Roman" w:eastAsia="Times New Roman" w:cs="Times New Roman"/>
          <w:color w:val="auto"/>
        </w:rPr>
        <w:t xml:space="preserve"> así como</w:t>
      </w:r>
      <w:r w:rsidRPr="4BFB1CDC" w:rsidR="26455969">
        <w:rPr>
          <w:rFonts w:ascii="Times New Roman" w:hAnsi="Times New Roman" w:eastAsia="Times New Roman" w:cs="Times New Roman"/>
          <w:color w:val="auto"/>
        </w:rPr>
        <w:t xml:space="preserve"> un</w:t>
      </w:r>
      <w:r w:rsidRPr="4BFB1CDC" w:rsidR="00084F37">
        <w:rPr>
          <w:rFonts w:ascii="Times New Roman" w:hAnsi="Times New Roman" w:eastAsia="Times New Roman" w:cs="Times New Roman"/>
          <w:color w:val="auto"/>
        </w:rPr>
        <w:t>a</w:t>
      </w:r>
      <w:r w:rsidRPr="4BFB1CDC" w:rsidR="26455969">
        <w:rPr>
          <w:rFonts w:ascii="Times New Roman" w:hAnsi="Times New Roman" w:eastAsia="Times New Roman" w:cs="Times New Roman"/>
          <w:color w:val="auto"/>
        </w:rPr>
        <w:t xml:space="preserve"> delicios</w:t>
      </w:r>
      <w:r w:rsidRPr="4BFB1CDC" w:rsidR="432F0967">
        <w:rPr>
          <w:rFonts w:ascii="Times New Roman" w:hAnsi="Times New Roman" w:eastAsia="Times New Roman" w:cs="Times New Roman"/>
          <w:color w:val="auto"/>
        </w:rPr>
        <w:t>a</w:t>
      </w:r>
      <w:r w:rsidRPr="4BFB1CDC" w:rsidR="26455969">
        <w:rPr>
          <w:rFonts w:ascii="Times New Roman" w:hAnsi="Times New Roman" w:eastAsia="Times New Roman" w:cs="Times New Roman"/>
          <w:color w:val="auto"/>
        </w:rPr>
        <w:t xml:space="preserve"> </w:t>
      </w:r>
      <w:r w:rsidRPr="4BFB1CDC" w:rsidR="0A24770D">
        <w:rPr>
          <w:rFonts w:ascii="Times New Roman" w:hAnsi="Times New Roman" w:eastAsia="Times New Roman" w:cs="Times New Roman"/>
          <w:color w:val="auto"/>
        </w:rPr>
        <w:t>albóndiga</w:t>
      </w:r>
      <w:r w:rsidRPr="4BFB1CDC" w:rsidR="26455969">
        <w:rPr>
          <w:rFonts w:ascii="Times New Roman" w:hAnsi="Times New Roman" w:eastAsia="Times New Roman" w:cs="Times New Roman"/>
          <w:color w:val="auto"/>
        </w:rPr>
        <w:t xml:space="preserve"> de cordero </w:t>
      </w:r>
      <w:r w:rsidRPr="4BFB1CDC" w:rsidR="2250764F">
        <w:rPr>
          <w:rFonts w:ascii="Times New Roman" w:hAnsi="Times New Roman" w:eastAsia="Times New Roman" w:cs="Times New Roman"/>
          <w:color w:val="auto"/>
        </w:rPr>
        <w:t>que lleva por nombre</w:t>
      </w:r>
      <w:r w:rsidRPr="4BFB1CDC" w:rsidR="26455969">
        <w:rPr>
          <w:rFonts w:ascii="Times New Roman" w:hAnsi="Times New Roman" w:eastAsia="Times New Roman" w:cs="Times New Roman"/>
          <w:color w:val="auto"/>
        </w:rPr>
        <w:t xml:space="preserve"> </w:t>
      </w:r>
      <w:r w:rsidRPr="4BFB1CDC" w:rsidR="26455969">
        <w:rPr>
          <w:rFonts w:ascii="Times New Roman" w:hAnsi="Times New Roman" w:eastAsia="Times New Roman" w:cs="Times New Roman"/>
          <w:i w:val="1"/>
          <w:iCs w:val="1"/>
          <w:color w:val="auto"/>
        </w:rPr>
        <w:t>Lahmacun</w:t>
      </w:r>
      <w:r w:rsidRPr="4BFB1CDC" w:rsidR="26455969">
        <w:rPr>
          <w:rFonts w:ascii="Times New Roman" w:hAnsi="Times New Roman" w:eastAsia="Times New Roman" w:cs="Times New Roman"/>
          <w:i w:val="1"/>
          <w:iCs w:val="1"/>
          <w:color w:val="auto"/>
        </w:rPr>
        <w:t xml:space="preserve"> </w:t>
      </w:r>
      <w:r w:rsidRPr="4BFB1CDC" w:rsidR="26455969">
        <w:rPr>
          <w:rFonts w:ascii="Times New Roman" w:hAnsi="Times New Roman" w:eastAsia="Times New Roman" w:cs="Times New Roman"/>
          <w:i w:val="1"/>
          <w:iCs w:val="1"/>
          <w:color w:val="auto"/>
        </w:rPr>
        <w:t>Dumpling</w:t>
      </w:r>
      <w:r w:rsidRPr="4BFB1CDC" w:rsidR="26455969">
        <w:rPr>
          <w:rFonts w:ascii="Times New Roman" w:hAnsi="Times New Roman" w:eastAsia="Times New Roman" w:cs="Times New Roman"/>
          <w:color w:val="auto"/>
        </w:rPr>
        <w:t xml:space="preserve">. </w:t>
      </w:r>
    </w:p>
    <w:p w:rsidR="68CEB15E" w:rsidP="4BFB1CDC" w:rsidRDefault="68CEB15E" w14:paraId="544FAE37" w14:textId="008BAE16">
      <w:pPr>
        <w:pStyle w:val="Normal"/>
        <w:jc w:val="both"/>
        <w:rPr>
          <w:rFonts w:ascii="Times New Roman" w:hAnsi="Times New Roman" w:eastAsia="Times New Roman" w:cs="Times New Roman"/>
          <w:color w:val="auto"/>
        </w:rPr>
      </w:pPr>
      <w:r w:rsidRPr="4BFB1CDC" w:rsidR="68CEB15E">
        <w:rPr>
          <w:rFonts w:ascii="Times New Roman" w:hAnsi="Times New Roman" w:eastAsia="Times New Roman" w:cs="Times New Roman"/>
          <w:color w:val="auto"/>
        </w:rPr>
        <w:t xml:space="preserve">Con su llamativa terraza rodeada de </w:t>
      </w:r>
      <w:r w:rsidRPr="4BFB1CDC" w:rsidR="0A12F39E">
        <w:rPr>
          <w:rFonts w:ascii="Times New Roman" w:hAnsi="Times New Roman" w:eastAsia="Times New Roman" w:cs="Times New Roman"/>
          <w:color w:val="auto"/>
        </w:rPr>
        <w:t>árboles</w:t>
      </w:r>
      <w:r w:rsidRPr="4BFB1CDC" w:rsidR="0A12F39E">
        <w:rPr>
          <w:rFonts w:ascii="Times New Roman" w:hAnsi="Times New Roman" w:eastAsia="Times New Roman" w:cs="Times New Roman"/>
          <w:color w:val="auto"/>
        </w:rPr>
        <w:t xml:space="preserve"> de granada</w:t>
      </w:r>
      <w:r w:rsidRPr="4BFB1CDC" w:rsidR="1261BD04">
        <w:rPr>
          <w:rFonts w:ascii="Times New Roman" w:hAnsi="Times New Roman" w:eastAsia="Times New Roman" w:cs="Times New Roman"/>
          <w:color w:val="auto"/>
        </w:rPr>
        <w:t xml:space="preserve">, y </w:t>
      </w:r>
      <w:r w:rsidRPr="4BFB1CDC" w:rsidR="68CEB15E">
        <w:rPr>
          <w:rFonts w:ascii="Times New Roman" w:hAnsi="Times New Roman" w:eastAsia="Times New Roman" w:cs="Times New Roman"/>
          <w:color w:val="auto"/>
        </w:rPr>
        <w:t xml:space="preserve">con vistas al Bósforo y a la península histórica, GALLADA combina una arquitectura impresionante y detalles exquisitos. </w:t>
      </w:r>
      <w:r w:rsidRPr="4BFB1CDC" w:rsidR="1530F43B">
        <w:rPr>
          <w:rFonts w:ascii="Times New Roman" w:hAnsi="Times New Roman" w:eastAsia="Times New Roman" w:cs="Times New Roman"/>
          <w:color w:val="auto"/>
        </w:rPr>
        <w:t>Asimismo, las</w:t>
      </w:r>
      <w:r w:rsidRPr="4BFB1CDC" w:rsidR="68CEB15E">
        <w:rPr>
          <w:rFonts w:ascii="Times New Roman" w:hAnsi="Times New Roman" w:eastAsia="Times New Roman" w:cs="Times New Roman"/>
          <w:color w:val="auto"/>
        </w:rPr>
        <w:t xml:space="preserve"> actuaciones de DJ locales y extranjeros de fama mundial y</w:t>
      </w:r>
      <w:r w:rsidRPr="4BFB1CDC" w:rsidR="26E5855C">
        <w:rPr>
          <w:rFonts w:ascii="Times New Roman" w:hAnsi="Times New Roman" w:eastAsia="Times New Roman" w:cs="Times New Roman"/>
          <w:color w:val="auto"/>
        </w:rPr>
        <w:t xml:space="preserve"> su </w:t>
      </w:r>
      <w:r w:rsidRPr="4BFB1CDC" w:rsidR="68CEB15E">
        <w:rPr>
          <w:rFonts w:ascii="Times New Roman" w:hAnsi="Times New Roman" w:eastAsia="Times New Roman" w:cs="Times New Roman"/>
          <w:color w:val="auto"/>
        </w:rPr>
        <w:t xml:space="preserve">gastronomía moderna y vanguardista, </w:t>
      </w:r>
      <w:r w:rsidRPr="4BFB1CDC" w:rsidR="60A67F7C">
        <w:rPr>
          <w:rFonts w:ascii="Times New Roman" w:hAnsi="Times New Roman" w:eastAsia="Times New Roman" w:cs="Times New Roman"/>
          <w:color w:val="auto"/>
        </w:rPr>
        <w:t>hacen de este restaurante</w:t>
      </w:r>
      <w:r w:rsidRPr="4BFB1CDC" w:rsidR="68CEB15E">
        <w:rPr>
          <w:rFonts w:ascii="Times New Roman" w:hAnsi="Times New Roman" w:eastAsia="Times New Roman" w:cs="Times New Roman"/>
          <w:color w:val="auto"/>
        </w:rPr>
        <w:t xml:space="preserve"> un</w:t>
      </w:r>
      <w:r w:rsidRPr="4BFB1CDC" w:rsidR="3FB42B27">
        <w:rPr>
          <w:rFonts w:ascii="Times New Roman" w:hAnsi="Times New Roman" w:eastAsia="Times New Roman" w:cs="Times New Roman"/>
          <w:color w:val="auto"/>
        </w:rPr>
        <w:t xml:space="preserve"> </w:t>
      </w:r>
      <w:r w:rsidRPr="4BFB1CDC" w:rsidR="68CEB15E">
        <w:rPr>
          <w:rFonts w:ascii="Times New Roman" w:hAnsi="Times New Roman" w:eastAsia="Times New Roman" w:cs="Times New Roman"/>
          <w:color w:val="auto"/>
        </w:rPr>
        <w:t>destino</w:t>
      </w:r>
      <w:r w:rsidRPr="4BFB1CDC" w:rsidR="1B1888F8">
        <w:rPr>
          <w:rFonts w:ascii="Times New Roman" w:hAnsi="Times New Roman" w:eastAsia="Times New Roman" w:cs="Times New Roman"/>
          <w:color w:val="auto"/>
        </w:rPr>
        <w:t xml:space="preserve"> premier</w:t>
      </w:r>
      <w:r w:rsidRPr="4BFB1CDC" w:rsidR="68CEB15E">
        <w:rPr>
          <w:rFonts w:ascii="Times New Roman" w:hAnsi="Times New Roman" w:eastAsia="Times New Roman" w:cs="Times New Roman"/>
          <w:color w:val="auto"/>
        </w:rPr>
        <w:t xml:space="preserve"> </w:t>
      </w:r>
      <w:r w:rsidRPr="4BFB1CDC" w:rsidR="069C8E22">
        <w:rPr>
          <w:rFonts w:ascii="Times New Roman" w:hAnsi="Times New Roman" w:eastAsia="Times New Roman" w:cs="Times New Roman"/>
          <w:color w:val="auto"/>
        </w:rPr>
        <w:t>entre la afamada vida nocturna de Estambul.</w:t>
      </w:r>
    </w:p>
    <w:p w:rsidR="1B77D663" w:rsidP="4BFB1CDC" w:rsidRDefault="1B77D663" w14:paraId="063C30F4" w14:textId="05B3B2A6">
      <w:pPr>
        <w:pStyle w:val="Normal"/>
        <w:jc w:val="both"/>
        <w:rPr>
          <w:rFonts w:ascii="Times New Roman" w:hAnsi="Times New Roman" w:eastAsia="Times New Roman" w:cs="Times New Roman"/>
          <w:color w:val="auto"/>
        </w:rPr>
      </w:pPr>
      <w:r w:rsidRPr="4BFB1CDC" w:rsidR="1B77D663">
        <w:rPr>
          <w:rFonts w:ascii="Times New Roman" w:hAnsi="Times New Roman" w:eastAsia="Times New Roman" w:cs="Times New Roman"/>
          <w:color w:val="auto"/>
        </w:rPr>
        <w:t xml:space="preserve">Las veladas al atardecer con amigos o seres queridos son realmente memorables en el </w:t>
      </w:r>
      <w:r w:rsidRPr="4BFB1CDC" w:rsidR="1B77D663">
        <w:rPr>
          <w:rFonts w:ascii="Times New Roman" w:hAnsi="Times New Roman" w:eastAsia="Times New Roman" w:cs="Times New Roman"/>
          <w:i w:val="1"/>
          <w:iCs w:val="1"/>
          <w:color w:val="auto"/>
        </w:rPr>
        <w:t>Topside</w:t>
      </w:r>
      <w:r w:rsidRPr="4BFB1CDC" w:rsidR="1B77D663">
        <w:rPr>
          <w:rFonts w:ascii="Times New Roman" w:hAnsi="Times New Roman" w:eastAsia="Times New Roman" w:cs="Times New Roman"/>
          <w:i w:val="1"/>
          <w:iCs w:val="1"/>
          <w:color w:val="auto"/>
        </w:rPr>
        <w:t xml:space="preserve"> Bar</w:t>
      </w:r>
      <w:r w:rsidRPr="4BFB1CDC" w:rsidR="1918FF51">
        <w:rPr>
          <w:rFonts w:ascii="Times New Roman" w:hAnsi="Times New Roman" w:eastAsia="Times New Roman" w:cs="Times New Roman"/>
          <w:i w:val="1"/>
          <w:iCs w:val="1"/>
          <w:color w:val="auto"/>
        </w:rPr>
        <w:t>,</w:t>
      </w:r>
      <w:r w:rsidRPr="4BFB1CDC" w:rsidR="1918FF51">
        <w:rPr>
          <w:rFonts w:ascii="Times New Roman" w:hAnsi="Times New Roman" w:eastAsia="Times New Roman" w:cs="Times New Roman"/>
          <w:color w:val="auto"/>
        </w:rPr>
        <w:t xml:space="preserve"> donde los</w:t>
      </w:r>
      <w:r w:rsidRPr="4BFB1CDC" w:rsidR="1B77D663">
        <w:rPr>
          <w:rFonts w:ascii="Times New Roman" w:hAnsi="Times New Roman" w:eastAsia="Times New Roman" w:cs="Times New Roman"/>
          <w:color w:val="auto"/>
        </w:rPr>
        <w:t xml:space="preserve"> expertos </w:t>
      </w:r>
      <w:r w:rsidRPr="4BFB1CDC" w:rsidR="49BBA5C3">
        <w:rPr>
          <w:rFonts w:ascii="Times New Roman" w:hAnsi="Times New Roman" w:eastAsia="Times New Roman" w:cs="Times New Roman"/>
          <w:color w:val="auto"/>
        </w:rPr>
        <w:t>mixólogos</w:t>
      </w:r>
      <w:r w:rsidRPr="4BFB1CDC" w:rsidR="1B77D663">
        <w:rPr>
          <w:rFonts w:ascii="Times New Roman" w:hAnsi="Times New Roman" w:eastAsia="Times New Roman" w:cs="Times New Roman"/>
          <w:color w:val="auto"/>
        </w:rPr>
        <w:t xml:space="preserve"> preparan cócteles clásicos y contemporáneos que </w:t>
      </w:r>
      <w:r w:rsidRPr="4BFB1CDC" w:rsidR="61D3C22A">
        <w:rPr>
          <w:rFonts w:ascii="Times New Roman" w:hAnsi="Times New Roman" w:eastAsia="Times New Roman" w:cs="Times New Roman"/>
          <w:color w:val="auto"/>
        </w:rPr>
        <w:t>maridan</w:t>
      </w:r>
      <w:r w:rsidRPr="4BFB1CDC" w:rsidR="1B77D663">
        <w:rPr>
          <w:rFonts w:ascii="Times New Roman" w:hAnsi="Times New Roman" w:eastAsia="Times New Roman" w:cs="Times New Roman"/>
          <w:color w:val="auto"/>
        </w:rPr>
        <w:t xml:space="preserve"> a la perfección con la cocina turco-asiática </w:t>
      </w:r>
      <w:r w:rsidRPr="4BFB1CDC" w:rsidR="67EE1F5F">
        <w:rPr>
          <w:rFonts w:ascii="Times New Roman" w:hAnsi="Times New Roman" w:eastAsia="Times New Roman" w:cs="Times New Roman"/>
          <w:color w:val="auto"/>
        </w:rPr>
        <w:t xml:space="preserve">del restaurante </w:t>
      </w:r>
      <w:r w:rsidRPr="4BFB1CDC" w:rsidR="1B77D663">
        <w:rPr>
          <w:rFonts w:ascii="Times New Roman" w:hAnsi="Times New Roman" w:eastAsia="Times New Roman" w:cs="Times New Roman"/>
          <w:color w:val="auto"/>
        </w:rPr>
        <w:t>y l</w:t>
      </w:r>
      <w:r w:rsidRPr="4BFB1CDC" w:rsidR="262A13EA">
        <w:rPr>
          <w:rFonts w:ascii="Times New Roman" w:hAnsi="Times New Roman" w:eastAsia="Times New Roman" w:cs="Times New Roman"/>
          <w:color w:val="auto"/>
        </w:rPr>
        <w:t>as</w:t>
      </w:r>
      <w:r w:rsidRPr="4BFB1CDC" w:rsidR="1B77D663">
        <w:rPr>
          <w:rFonts w:ascii="Times New Roman" w:hAnsi="Times New Roman" w:eastAsia="Times New Roman" w:cs="Times New Roman"/>
          <w:color w:val="auto"/>
        </w:rPr>
        <w:t xml:space="preserve"> espectaculares </w:t>
      </w:r>
      <w:r w:rsidRPr="4BFB1CDC" w:rsidR="7ABD6F80">
        <w:rPr>
          <w:rFonts w:ascii="Times New Roman" w:hAnsi="Times New Roman" w:eastAsia="Times New Roman" w:cs="Times New Roman"/>
          <w:color w:val="auto"/>
        </w:rPr>
        <w:t>vistas panorámicas</w:t>
      </w:r>
      <w:r w:rsidRPr="4BFB1CDC" w:rsidR="7482FC20">
        <w:rPr>
          <w:rFonts w:ascii="Times New Roman" w:hAnsi="Times New Roman" w:eastAsia="Times New Roman" w:cs="Times New Roman"/>
          <w:color w:val="auto"/>
        </w:rPr>
        <w:t>.</w:t>
      </w:r>
      <w:r w:rsidRPr="4BFB1CDC" w:rsidR="1B77D663">
        <w:rPr>
          <w:rFonts w:ascii="Times New Roman" w:hAnsi="Times New Roman" w:eastAsia="Times New Roman" w:cs="Times New Roman"/>
          <w:color w:val="auto"/>
        </w:rPr>
        <w:t xml:space="preserve">  </w:t>
      </w:r>
    </w:p>
    <w:p w:rsidR="54E64C04" w:rsidP="4BFB1CDC" w:rsidRDefault="54E64C04" w14:paraId="0A80EFB6" w14:textId="2DABEC66">
      <w:pPr>
        <w:pStyle w:val="Normal"/>
        <w:jc w:val="both"/>
        <w:rPr>
          <w:rFonts w:ascii="Times New Roman" w:hAnsi="Times New Roman" w:eastAsia="Times New Roman" w:cs="Times New Roman"/>
          <w:color w:val="auto"/>
        </w:rPr>
      </w:pPr>
      <w:r w:rsidRPr="4BFB1CDC" w:rsidR="54E64C04">
        <w:rPr>
          <w:rFonts w:ascii="Times New Roman" w:hAnsi="Times New Roman" w:eastAsia="Times New Roman" w:cs="Times New Roman"/>
          <w:color w:val="auto"/>
        </w:rPr>
        <w:t xml:space="preserve">Para más información visita: </w:t>
      </w:r>
      <w:hyperlink r:id="Rfc12274b15b244ea">
        <w:r w:rsidRPr="4BFB1CDC" w:rsidR="54E64C04">
          <w:rPr>
            <w:rStyle w:val="Hyperlink"/>
            <w:rFonts w:ascii="Times New Roman" w:hAnsi="Times New Roman" w:eastAsia="Times New Roman" w:cs="Times New Roman"/>
          </w:rPr>
          <w:t>www.galladaistanbul.com</w:t>
        </w:r>
      </w:hyperlink>
      <w:r w:rsidRPr="4BFB1CDC" w:rsidR="54E64C04">
        <w:rPr>
          <w:rFonts w:ascii="Times New Roman" w:hAnsi="Times New Roman" w:eastAsia="Times New Roman" w:cs="Times New Roman"/>
          <w:color w:val="auto"/>
        </w:rPr>
        <w:t xml:space="preserve"> </w:t>
      </w:r>
    </w:p>
    <w:p w:rsidR="54E64C04" w:rsidP="4BFB1CDC" w:rsidRDefault="54E64C04" w14:paraId="779F02A4" w14:textId="2469411D">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4BFB1CDC" w:rsidR="54E64C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Entrar al siguiente </w:t>
      </w:r>
      <w:hyperlink r:id="R470ed2b97edc468b">
        <w:r w:rsidRPr="4BFB1CDC" w:rsidR="54E64C04">
          <w:rPr>
            <w:rStyle w:val="Hyperlink"/>
            <w:rFonts w:ascii="Times New Roman" w:hAnsi="Times New Roman" w:eastAsia="Times New Roman" w:cs="Times New Roman"/>
            <w:b w:val="0"/>
            <w:bCs w:val="0"/>
            <w:i w:val="0"/>
            <w:iCs w:val="0"/>
            <w:caps w:val="0"/>
            <w:smallCaps w:val="0"/>
            <w:strike w:val="0"/>
            <w:dstrike w:val="0"/>
            <w:noProof w:val="0"/>
            <w:sz w:val="22"/>
            <w:szCs w:val="22"/>
            <w:lang w:val="es-ES"/>
          </w:rPr>
          <w:t>enlace</w:t>
        </w:r>
      </w:hyperlink>
      <w:r w:rsidRPr="4BFB1CDC" w:rsidR="54E64C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para descargar </w:t>
      </w:r>
      <w:r w:rsidRPr="4BFB1CDC" w:rsidR="54E64C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imágenes en</w:t>
      </w:r>
      <w:r w:rsidRPr="4BFB1CDC" w:rsidR="54E64C0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alta resolución.</w:t>
      </w:r>
    </w:p>
    <w:p w:rsidR="037627F1" w:rsidP="1AFCC8DD" w:rsidRDefault="037627F1" w14:paraId="5F29C7EC" w14:textId="0EE8090E">
      <w:pPr>
        <w:pStyle w:val="Normal"/>
        <w:jc w:val="both"/>
        <w:rPr>
          <w:rFonts w:ascii="Gill Sans MT" w:hAnsi="Gill Sans MT" w:eastAsia="Gill Sans MT" w:cs="Gill Sans MT"/>
          <w:color w:val="auto"/>
        </w:rPr>
      </w:pPr>
    </w:p>
    <w:p w:rsidR="188B4A2E" w:rsidP="0E970384" w:rsidRDefault="188B4A2E" w14:paraId="54BEE277" w14:textId="56787002">
      <w:pPr>
        <w:pStyle w:val="Normal"/>
        <w:jc w:val="both"/>
        <w:rPr>
          <w:rFonts w:ascii="Gill Sans" w:hAnsi="Gill Sans" w:eastAsia="Gill Sans" w:cs="Gill Sans"/>
          <w:b w:val="1"/>
          <w:bCs w:val="1"/>
          <w:u w:val="single"/>
        </w:rPr>
      </w:pPr>
      <w:r w:rsidRPr="0E970384" w:rsidR="5CB77274">
        <w:rPr>
          <w:rFonts w:ascii="Gill Sans" w:hAnsi="Gill Sans" w:eastAsia="Gill Sans" w:cs="Gill Sans"/>
          <w:b w:val="1"/>
          <w:bCs w:val="1"/>
          <w:u w:val="single"/>
        </w:rPr>
        <w:t xml:space="preserve">Sobre </w:t>
      </w:r>
      <w:r w:rsidRPr="0E970384" w:rsidR="4C61D082">
        <w:rPr>
          <w:rFonts w:ascii="Gill Sans" w:hAnsi="Gill Sans" w:eastAsia="Gill Sans" w:cs="Gill Sans"/>
          <w:b w:val="1"/>
          <w:bCs w:val="1"/>
          <w:u w:val="single"/>
        </w:rPr>
        <w:t>The</w:t>
      </w:r>
      <w:r w:rsidRPr="0E970384" w:rsidR="4C61D082">
        <w:rPr>
          <w:rFonts w:ascii="Gill Sans" w:hAnsi="Gill Sans" w:eastAsia="Gill Sans" w:cs="Gill Sans"/>
          <w:b w:val="1"/>
          <w:bCs w:val="1"/>
          <w:u w:val="single"/>
        </w:rPr>
        <w:t xml:space="preserve"> </w:t>
      </w:r>
      <w:r w:rsidRPr="0E970384" w:rsidR="4C61D082">
        <w:rPr>
          <w:rFonts w:ascii="Gill Sans" w:hAnsi="Gill Sans" w:eastAsia="Gill Sans" w:cs="Gill Sans"/>
          <w:b w:val="1"/>
          <w:bCs w:val="1"/>
          <w:u w:val="single"/>
        </w:rPr>
        <w:t>Peninsula</w:t>
      </w:r>
      <w:r w:rsidRPr="0E970384" w:rsidR="4C61D082">
        <w:rPr>
          <w:rFonts w:ascii="Gill Sans" w:hAnsi="Gill Sans" w:eastAsia="Gill Sans" w:cs="Gill Sans"/>
          <w:b w:val="1"/>
          <w:bCs w:val="1"/>
          <w:u w:val="single"/>
        </w:rPr>
        <w:t xml:space="preserve"> </w:t>
      </w:r>
      <w:r w:rsidRPr="0E970384" w:rsidR="4C61D082">
        <w:rPr>
          <w:rFonts w:ascii="Gill Sans" w:hAnsi="Gill Sans" w:eastAsia="Gill Sans" w:cs="Gill Sans"/>
          <w:b w:val="1"/>
          <w:bCs w:val="1"/>
          <w:u w:val="single"/>
        </w:rPr>
        <w:t>Istanbul</w:t>
      </w:r>
    </w:p>
    <w:p w:rsidR="7BBDA4D7" w:rsidP="037627F1" w:rsidRDefault="7BBDA4D7" w14:paraId="4D87DBD5" w14:textId="0C34047D">
      <w:pPr>
        <w:pStyle w:val="Normal"/>
        <w:jc w:val="both"/>
        <w:rPr>
          <w:rFonts w:ascii="Gill Sans" w:hAnsi="Gill Sans" w:eastAsia="Gill Sans" w:cs="Gill Sans"/>
          <w:sz w:val="22"/>
          <w:szCs w:val="22"/>
          <w:lang w:val="es-ES"/>
        </w:rPr>
      </w:pPr>
      <w:r w:rsidRPr="037627F1" w:rsidR="7BBDA4D7">
        <w:rPr>
          <w:rFonts w:ascii="Gill Sans" w:hAnsi="Gill Sans" w:eastAsia="Gill Sans" w:cs="Gill Sans"/>
          <w:sz w:val="22"/>
          <w:szCs w:val="22"/>
          <w:lang w:val="es-ES"/>
        </w:rPr>
        <w:t xml:space="preserve">Situado a orillas del Bósforo, en el histórico distrito de </w:t>
      </w:r>
      <w:r w:rsidRPr="037627F1" w:rsidR="7BBDA4D7">
        <w:rPr>
          <w:rFonts w:ascii="Gill Sans" w:hAnsi="Gill Sans" w:eastAsia="Gill Sans" w:cs="Gill Sans"/>
          <w:sz w:val="22"/>
          <w:szCs w:val="22"/>
          <w:lang w:val="es-ES"/>
        </w:rPr>
        <w:t>Karaköy</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The</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Peninsula</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Istanbul</w:t>
      </w:r>
      <w:r w:rsidRPr="037627F1" w:rsidR="7BBDA4D7">
        <w:rPr>
          <w:rFonts w:ascii="Gill Sans" w:hAnsi="Gill Sans" w:eastAsia="Gill Sans" w:cs="Gill Sans"/>
          <w:sz w:val="22"/>
          <w:szCs w:val="22"/>
          <w:lang w:val="es-ES"/>
        </w:rPr>
        <w:t xml:space="preserve"> es un escaparate de la vibrante cultura turca y de una hospitalidad superlativa. Pieza central del proyecto de viviendas frente al mar de </w:t>
      </w:r>
      <w:r w:rsidRPr="037627F1" w:rsidR="7BBDA4D7">
        <w:rPr>
          <w:rFonts w:ascii="Gill Sans" w:hAnsi="Gill Sans" w:eastAsia="Gill Sans" w:cs="Gill Sans"/>
          <w:sz w:val="22"/>
          <w:szCs w:val="22"/>
          <w:lang w:val="es-ES"/>
        </w:rPr>
        <w:t>Galataport</w:t>
      </w:r>
      <w:r w:rsidRPr="037627F1" w:rsidR="7BBDA4D7">
        <w:rPr>
          <w:rFonts w:ascii="Gill Sans" w:hAnsi="Gill Sans" w:eastAsia="Gill Sans" w:cs="Gill Sans"/>
          <w:sz w:val="22"/>
          <w:szCs w:val="22"/>
          <w:lang w:val="es-ES"/>
        </w:rPr>
        <w:t xml:space="preserve">, cerca de la emblemática Torre Gálata, Santa Sofía y la Mezquita Azul, el hotel consta de cuatro exquisitos edificios, tres de ellos históricos y bellamente restaurados. Muchas de las 177 habitaciones y suites ofrecen vistas al Bósforo desde grandes ventanales, balcones y terrazas privadas. Deléitese con la opulencia de los servicios de </w:t>
      </w:r>
      <w:r w:rsidRPr="037627F1" w:rsidR="7BBDA4D7">
        <w:rPr>
          <w:rFonts w:ascii="Gill Sans" w:hAnsi="Gill Sans" w:eastAsia="Gill Sans" w:cs="Gill Sans"/>
          <w:sz w:val="22"/>
          <w:szCs w:val="22"/>
          <w:lang w:val="es-ES"/>
        </w:rPr>
        <w:t>The</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Peninsula</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Istanbul</w:t>
      </w:r>
      <w:r w:rsidRPr="037627F1" w:rsidR="7BBDA4D7">
        <w:rPr>
          <w:rFonts w:ascii="Gill Sans" w:hAnsi="Gill Sans" w:eastAsia="Gill Sans" w:cs="Gill Sans"/>
          <w:sz w:val="22"/>
          <w:szCs w:val="22"/>
          <w:lang w:val="es-ES"/>
        </w:rPr>
        <w:t xml:space="preserve">. Disfrute de las delicias culinarias de GALLADA, un restaurante turco-asiático dirigido por el aclamado chef </w:t>
      </w:r>
      <w:r w:rsidRPr="037627F1" w:rsidR="7BBDA4D7">
        <w:rPr>
          <w:rFonts w:ascii="Gill Sans" w:hAnsi="Gill Sans" w:eastAsia="Gill Sans" w:cs="Gill Sans"/>
          <w:sz w:val="22"/>
          <w:szCs w:val="22"/>
          <w:lang w:val="es-ES"/>
        </w:rPr>
        <w:t>Fatih</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Tutak</w:t>
      </w:r>
      <w:r w:rsidRPr="037627F1" w:rsidR="7BBDA4D7">
        <w:rPr>
          <w:rFonts w:ascii="Gill Sans" w:hAnsi="Gill Sans" w:eastAsia="Gill Sans" w:cs="Gill Sans"/>
          <w:sz w:val="22"/>
          <w:szCs w:val="22"/>
          <w:lang w:val="es-ES"/>
        </w:rPr>
        <w:t xml:space="preserve">. Sumérjase en la grandeza de nuestro suntuoso salón de baile o relájese en la exclusiva zona de recepción con una amplia terraza. Dese un refrescante chapuzón en nuestra piscina exterior o disfrute de un tranquilo paseo por nuestro muelle privado. Rejuvenezca sus sentidos en nuestro tradicional baño turco o mímese en el Spa y Centro de Bienestar </w:t>
      </w:r>
      <w:r w:rsidRPr="037627F1" w:rsidR="7BBDA4D7">
        <w:rPr>
          <w:rFonts w:ascii="Gill Sans" w:hAnsi="Gill Sans" w:eastAsia="Gill Sans" w:cs="Gill Sans"/>
          <w:sz w:val="22"/>
          <w:szCs w:val="22"/>
          <w:lang w:val="es-ES"/>
        </w:rPr>
        <w:t>The</w:t>
      </w:r>
      <w:r w:rsidRPr="037627F1" w:rsidR="7BBDA4D7">
        <w:rPr>
          <w:rFonts w:ascii="Gill Sans" w:hAnsi="Gill Sans" w:eastAsia="Gill Sans" w:cs="Gill Sans"/>
          <w:sz w:val="22"/>
          <w:szCs w:val="22"/>
          <w:lang w:val="es-ES"/>
        </w:rPr>
        <w:t xml:space="preserve"> </w:t>
      </w:r>
      <w:r w:rsidRPr="037627F1" w:rsidR="7BBDA4D7">
        <w:rPr>
          <w:rFonts w:ascii="Gill Sans" w:hAnsi="Gill Sans" w:eastAsia="Gill Sans" w:cs="Gill Sans"/>
          <w:sz w:val="22"/>
          <w:szCs w:val="22"/>
          <w:lang w:val="es-ES"/>
        </w:rPr>
        <w:t>Peninsula</w:t>
      </w:r>
      <w:r w:rsidRPr="037627F1" w:rsidR="7BBDA4D7">
        <w:rPr>
          <w:rFonts w:ascii="Gill Sans" w:hAnsi="Gill Sans" w:eastAsia="Gill Sans" w:cs="Gill Sans"/>
          <w:sz w:val="22"/>
          <w:szCs w:val="22"/>
          <w:lang w:val="es-ES"/>
        </w:rPr>
        <w:t>, que cuenta con una piscina cubierta adornada con mármol de Mármara.</w:t>
      </w:r>
    </w:p>
    <w:p w:rsidR="2847B55B" w:rsidP="037627F1" w:rsidRDefault="2847B55B" w14:paraId="0C8C358A" w14:textId="4C7166E3">
      <w:pPr>
        <w:pStyle w:val="Normal"/>
        <w:jc w:val="both"/>
        <w:rPr>
          <w:rFonts w:ascii="Gill Sans MT" w:hAnsi="Gill Sans MT" w:eastAsia="Gill Sans MT" w:cs="Gill Sans MT"/>
        </w:rPr>
      </w:pPr>
    </w:p>
    <w:p w:rsidR="7E6426EB" w:rsidP="2847B55B" w:rsidRDefault="7E6426EB" w14:paraId="58850065" w14:textId="7C6AF75E">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2847B55B" w:rsidR="7E6426EB">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Sobre The Hongkong and Shanghai Hotels, Limited (HSS)</w:t>
      </w:r>
    </w:p>
    <w:p w:rsidR="7E6426EB" w:rsidP="2847B55B" w:rsidRDefault="7E6426EB" w14:paraId="31704DAD" w14:textId="67DF8293">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2847B55B" w:rsidR="7E6426EB">
        <w:rPr>
          <w:rFonts w:ascii="Gill Sans" w:hAnsi="Gill Sans" w:eastAsia="Gill Sans" w:cs="Gill Sans"/>
          <w:b w:val="0"/>
          <w:bCs w:val="0"/>
          <w:i w:val="0"/>
          <w:iCs w:val="0"/>
          <w:caps w:val="0"/>
          <w:smallCaps w:val="0"/>
          <w:noProof w:val="0"/>
          <w:color w:val="000000" w:themeColor="text1" w:themeTint="FF" w:themeShade="FF"/>
          <w:sz w:val="22"/>
          <w:szCs w:val="22"/>
          <w:lang w:val="es-419"/>
        </w:rPr>
        <w:t>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London, The Peninsula Paris, The Peninsula Istanbul, The Peninsula Bangkok y The Peninsula Manila.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p>
    <w:p w:rsidR="2847B55B" w:rsidP="2847B55B" w:rsidRDefault="2847B55B" w14:paraId="38118882" w14:textId="34832A23">
      <w:pPr>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p>
    <w:p w:rsidR="7E6426EB" w:rsidP="2847B55B" w:rsidRDefault="7E6426EB" w14:paraId="605B0696" w14:textId="5310D07A">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2847B55B" w:rsidR="7E6426EB">
        <w:rPr>
          <w:rFonts w:ascii="Gill Sans" w:hAnsi="Gill Sans" w:eastAsia="Gill Sans" w:cs="Gill Sans"/>
          <w:b w:val="1"/>
          <w:bCs w:val="1"/>
          <w:i w:val="0"/>
          <w:iCs w:val="0"/>
          <w:caps w:val="0"/>
          <w:smallCaps w:val="0"/>
          <w:noProof w:val="0"/>
          <w:color w:val="000000" w:themeColor="text1" w:themeTint="FF" w:themeShade="FF"/>
          <w:sz w:val="22"/>
          <w:szCs w:val="22"/>
          <w:lang w:val="es-419"/>
        </w:rPr>
        <w:t>Contactos de prensa:</w:t>
      </w:r>
    </w:p>
    <w:p w:rsidR="7E6426EB" w:rsidP="2847B55B" w:rsidRDefault="7E6426EB" w14:paraId="2EB70129" w14:textId="688464FC">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2847B55B" w:rsidR="7E6426E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Carolina Trasviña, Client Service Director | Travel: </w:t>
      </w:r>
      <w:hyperlink r:id="R7c83b5d565a74818">
        <w:r w:rsidRPr="2847B55B" w:rsidR="7E6426EB">
          <w:rPr>
            <w:rStyle w:val="Hyperlink"/>
            <w:rFonts w:ascii="Gill Sans MT" w:hAnsi="Gill Sans MT" w:eastAsia="Gill Sans MT" w:cs="Gill Sans MT"/>
            <w:b w:val="0"/>
            <w:bCs w:val="0"/>
            <w:i w:val="0"/>
            <w:iCs w:val="0"/>
            <w:caps w:val="0"/>
            <w:smallCaps w:val="0"/>
            <w:strike w:val="0"/>
            <w:dstrike w:val="0"/>
            <w:noProof w:val="0"/>
            <w:sz w:val="22"/>
            <w:szCs w:val="22"/>
            <w:lang w:val="es-419"/>
          </w:rPr>
          <w:t>carolina.trasvina@another.co</w:t>
        </w:r>
      </w:hyperlink>
    </w:p>
    <w:p w:rsidR="7E6426EB" w:rsidP="2847B55B" w:rsidRDefault="7E6426EB" w14:paraId="191F3141" w14:textId="07096EFF">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2847B55B" w:rsidR="7E6426E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Gabriel Fuertes, Sr. PR Executive | Travel: </w:t>
      </w:r>
      <w:hyperlink r:id="R51bb9dbebdf5463b">
        <w:r w:rsidRPr="2847B55B" w:rsidR="7E6426EB">
          <w:rPr>
            <w:rStyle w:val="Hyperlink"/>
            <w:rFonts w:ascii="Gill Sans MT" w:hAnsi="Gill Sans MT" w:eastAsia="Gill Sans MT" w:cs="Gill Sans MT"/>
            <w:b w:val="0"/>
            <w:bCs w:val="0"/>
            <w:i w:val="0"/>
            <w:iCs w:val="0"/>
            <w:caps w:val="0"/>
            <w:smallCaps w:val="0"/>
            <w:strike w:val="0"/>
            <w:dstrike w:val="0"/>
            <w:noProof w:val="0"/>
            <w:sz w:val="22"/>
            <w:szCs w:val="22"/>
            <w:lang w:val="es-419"/>
          </w:rPr>
          <w:t>gabriel.fuertes@another.co</w:t>
        </w:r>
      </w:hyperlink>
      <w:r w:rsidRPr="2847B55B" w:rsidR="7E6426EB">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p>
    <w:p w:rsidR="7E6426EB" w:rsidP="2847B55B" w:rsidRDefault="7E6426EB" w14:paraId="11C06BC0" w14:textId="1D5EC0FD">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n-US"/>
        </w:rPr>
      </w:pPr>
      <w:r w:rsidRPr="2847B55B" w:rsidR="7E6426EB">
        <w:rPr>
          <w:rFonts w:ascii="Gill Sans" w:hAnsi="Gill Sans" w:eastAsia="Gill Sans" w:cs="Gill Sans"/>
          <w:b w:val="0"/>
          <w:bCs w:val="0"/>
          <w:i w:val="0"/>
          <w:iCs w:val="0"/>
          <w:caps w:val="0"/>
          <w:smallCaps w:val="0"/>
          <w:noProof w:val="0"/>
          <w:color w:val="000000" w:themeColor="text1" w:themeTint="FF" w:themeShade="FF"/>
          <w:sz w:val="22"/>
          <w:szCs w:val="22"/>
          <w:lang w:val="en-US"/>
        </w:rPr>
        <w:t xml:space="preserve">Rogelio Cuenca, Account Assistant | Travel: </w:t>
      </w:r>
      <w:hyperlink r:id="Rb1b397d3618b4112">
        <w:r w:rsidRPr="2847B55B" w:rsidR="7E6426EB">
          <w:rPr>
            <w:rStyle w:val="Hyperlink"/>
            <w:rFonts w:ascii="Gill Sans" w:hAnsi="Gill Sans" w:eastAsia="Gill Sans" w:cs="Gill Sans"/>
            <w:b w:val="0"/>
            <w:bCs w:val="0"/>
            <w:i w:val="0"/>
            <w:iCs w:val="0"/>
            <w:caps w:val="0"/>
            <w:smallCaps w:val="0"/>
            <w:strike w:val="0"/>
            <w:dstrike w:val="0"/>
            <w:noProof w:val="0"/>
            <w:sz w:val="22"/>
            <w:szCs w:val="22"/>
            <w:lang w:val="en-US"/>
          </w:rPr>
          <w:t>rogelio.cuenca@another.co</w:t>
        </w:r>
      </w:hyperlink>
    </w:p>
    <w:p w:rsidR="2847B55B" w:rsidP="2847B55B" w:rsidRDefault="2847B55B" w14:paraId="7D7C6BAB" w14:textId="57010171">
      <w:pPr>
        <w:pStyle w:val="Normal"/>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95VrJ2Pm/xdBOB" int2:id="00c7TuCx">
      <int2:state int2:type="AugLoop_Text_Critique" int2:value="Rejected"/>
    </int2:textHash>
    <int2:textHash int2:hashCode="TPW8Wb7p4cRMYl" int2:id="EDWmD3kM">
      <int2:state int2:type="AugLoop_Text_Critique" int2:value="Rejected"/>
    </int2:textHash>
    <int2:textHash int2:hashCode="00wSx6/RWn3nth" int2:id="uGzNCX6n">
      <int2:state int2:type="AugLoop_Text_Critique" int2:value="Rejected"/>
    </int2:textHash>
    <int2:textHash int2:hashCode="/xVbgAMLpl9CUD" int2:id="cUruZMRY">
      <int2:state int2:type="AugLoop_Text_Critique" int2:value="Rejected"/>
    </int2:textHash>
    <int2:textHash int2:hashCode="Lhw4X/O4loqu2T" int2:id="hEC4zUWn">
      <int2:state int2:type="AugLoop_Text_Critique" int2:value="Rejected"/>
    </int2:textHash>
    <int2:textHash int2:hashCode="PnqqeWAa2bV38z" int2:id="pb0oEY0y">
      <int2:state int2:type="AugLoop_Text_Critique" int2:value="Rejected"/>
    </int2:textHash>
    <int2:textHash int2:hashCode="pWheBXsTNOCHRm" int2:id="lVFe0iRz">
      <int2:state int2:type="AugLoop_Text_Critique" int2:value="Rejected"/>
    </int2:textHash>
    <int2:textHash int2:hashCode="h3vmJPiQVJZ45O" int2:id="XQRX4iAG">
      <int2:state int2:type="AugLoop_Text_Critique" int2:value="Rejected"/>
    </int2:textHash>
    <int2:textHash int2:hashCode="hNE3q0GqexOAkP" int2:id="V5BozGnU">
      <int2:state int2:type="AugLoop_Text_Critique" int2:value="Rejected"/>
    </int2:textHash>
    <int2:textHash int2:hashCode="qvLdNIKd3AobwT" int2:id="C2mV3rFI">
      <int2:state int2:type="AugLoop_Text_Critique" int2:value="Rejected"/>
    </int2:textHash>
    <int2:textHash int2:hashCode="XJD65CY8nTBNCM" int2:id="TgvcTpcL">
      <int2:state int2:type="AugLoop_Text_Critique" int2:value="Rejected"/>
    </int2:textHash>
    <int2:textHash int2:hashCode="uBFFRqMGuhIbKG" int2:id="OksB3O13">
      <int2:state int2:type="AugLoop_Text_Critique" int2:value="Rejected"/>
    </int2:textHash>
    <int2:textHash int2:hashCode="L7ytAhGlx3fXif" int2:id="RGqxW6VH">
      <int2:state int2:type="AugLoop_Text_Critique" int2:value="Rejected"/>
    </int2:textHash>
    <int2:textHash int2:hashCode="aijQaait3U3tPN" int2:id="XOzH9no4">
      <int2:state int2:type="AugLoop_Text_Critique" int2:value="Rejected"/>
    </int2:textHash>
    <int2:textHash int2:hashCode="b/FrNtx3gQ5jva" int2:id="XEmP9rGQ">
      <int2:state int2:type="AugLoop_Text_Critique" int2:value="Rejected"/>
    </int2:textHash>
    <int2:textHash int2:hashCode="sFZsPbTND6bArs" int2:id="U4cg3JW2">
      <int2:state int2:type="AugLoop_Text_Critique" int2:value="Rejected"/>
    </int2:textHash>
    <int2:textHash int2:hashCode="Dxqui4OYwg+B4c" int2:id="DdOdUSAs">
      <int2:state int2:type="AugLoop_Text_Critique" int2:value="Rejected"/>
    </int2:textHash>
    <int2:textHash int2:hashCode="HrfVwiAND0naOH" int2:id="tv6fApRZ">
      <int2:state int2:type="AugLoop_Text_Critique" int2:value="Rejected"/>
    </int2:textHash>
    <int2:textHash int2:hashCode="Y1obFqVhDcAVw1" int2:id="oixEtcUE">
      <int2:state int2:type="AugLoop_Text_Critique" int2:value="Rejected"/>
    </int2:textHash>
    <int2:textHash int2:hashCode="1DrSTiEAKfvOPC" int2:id="qnGtgpiP">
      <int2:state int2:type="AugLoop_Text_Critique" int2:value="Rejected"/>
    </int2:textHash>
    <int2:textHash int2:hashCode="tsgEUyTGsnzHXQ" int2:id="IA5ZqB2y">
      <int2:state int2:type="AugLoop_Text_Critique" int2:value="Rejected"/>
    </int2:textHash>
    <int2:textHash int2:hashCode="YPjrsBdGmUByn/" int2:id="BowF7XQj">
      <int2:state int2:type="AugLoop_Text_Critique" int2:value="Rejected"/>
    </int2:textHash>
    <int2:textHash int2:hashCode="0vyP1/SL+wIFUt" int2:id="h6g1HxGZ">
      <int2:state int2:type="AugLoop_Text_Critique" int2:value="Rejected"/>
    </int2:textHash>
    <int2:textHash int2:hashCode="hLydLctpMACoo1" int2:id="NU45PBt0">
      <int2:state int2:type="AugLoop_Text_Critique" int2:value="Rejected"/>
    </int2:textHash>
    <int2:textHash int2:hashCode="Q2dmd05C6CZHm6" int2:id="5hIKXeuf">
      <int2:state int2:type="AugLoop_Text_Critique" int2:value="Rejected"/>
    </int2:textHash>
    <int2:textHash int2:hashCode="/GSO/ks56B9B29" int2:id="V08ue68f">
      <int2:state int2:type="AugLoop_Text_Critique" int2:value="Rejected"/>
    </int2:textHash>
    <int2:textHash int2:hashCode="ZJYp/wsEwJMZLs" int2:id="rliFUQQx">
      <int2:state int2:type="AugLoop_Text_Critique" int2:value="Rejected"/>
    </int2:textHash>
    <int2:textHash int2:hashCode="j0g2WRRzTGpfSm" int2:id="NRi0VCW7">
      <int2:state int2:type="AugLoop_Text_Critique" int2:value="Rejected"/>
    </int2:textHash>
    <int2:textHash int2:hashCode="FvHbcwKeGpO4+V" int2:id="waHNoKhJ">
      <int2:state int2:type="AugLoop_Text_Critique" int2:value="Rejected"/>
    </int2:textHash>
    <int2:textHash int2:hashCode="pqxWKY7pT/qiu1" int2:id="lYrb7I2c">
      <int2:state int2:type="AugLoop_Text_Critique" int2:value="Rejected"/>
    </int2:textHash>
    <int2:textHash int2:hashCode="u8zfLvsztS5snQ" int2:id="LgVVApb3">
      <int2:state int2:type="AugLoop_Text_Critique" int2:value="Rejected"/>
    </int2:textHash>
    <int2:textHash int2:hashCode="TS50c1HZ0n08Y9" int2:id="F1DqgRJM">
      <int2:state int2:type="AugLoop_Text_Critique" int2:value="Rejected"/>
    </int2:textHash>
    <int2:textHash int2:hashCode="AJl8TUmpoz8WqJ" int2:id="QecOMMOE">
      <int2:state int2:type="AugLoop_Text_Critique" int2:value="Rejected"/>
    </int2:textHash>
    <int2:textHash int2:hashCode="wWldCShvjPS+uI" int2:id="ZVY9Nomb">
      <int2:state int2:type="AugLoop_Text_Critique" int2:value="Rejected"/>
    </int2:textHash>
    <int2:bookmark int2:bookmarkName="_Int_7qWi2WR8" int2:invalidationBookmarkName="" int2:hashCode="EqRHtr2mYR8coP" int2:id="TV2UFcYX">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49A55CD"/>
    <w:rsid w:val="00032883"/>
    <w:rsid w:val="00084F37"/>
    <w:rsid w:val="037627F1"/>
    <w:rsid w:val="03BB2ECD"/>
    <w:rsid w:val="069C8E22"/>
    <w:rsid w:val="07E7A0CE"/>
    <w:rsid w:val="0A12F39E"/>
    <w:rsid w:val="0A24770D"/>
    <w:rsid w:val="0A8A6763"/>
    <w:rsid w:val="0A8A6763"/>
    <w:rsid w:val="0CA56E1C"/>
    <w:rsid w:val="0CFA86AE"/>
    <w:rsid w:val="0DDABA90"/>
    <w:rsid w:val="0E970384"/>
    <w:rsid w:val="0FAD6EEA"/>
    <w:rsid w:val="1056252F"/>
    <w:rsid w:val="108F771C"/>
    <w:rsid w:val="1261BD04"/>
    <w:rsid w:val="12907440"/>
    <w:rsid w:val="1530F43B"/>
    <w:rsid w:val="173E7039"/>
    <w:rsid w:val="17AF4060"/>
    <w:rsid w:val="17CC6618"/>
    <w:rsid w:val="18011BBD"/>
    <w:rsid w:val="183CE029"/>
    <w:rsid w:val="188B4A2E"/>
    <w:rsid w:val="188F5577"/>
    <w:rsid w:val="1918FF51"/>
    <w:rsid w:val="1AFCC8DD"/>
    <w:rsid w:val="1B08D365"/>
    <w:rsid w:val="1B1888F8"/>
    <w:rsid w:val="1B77D663"/>
    <w:rsid w:val="1B898003"/>
    <w:rsid w:val="1BE6AB51"/>
    <w:rsid w:val="1DAC4978"/>
    <w:rsid w:val="1E9199CF"/>
    <w:rsid w:val="1F05C6CF"/>
    <w:rsid w:val="2250764F"/>
    <w:rsid w:val="25B20863"/>
    <w:rsid w:val="262A13EA"/>
    <w:rsid w:val="26455969"/>
    <w:rsid w:val="26E5855C"/>
    <w:rsid w:val="2847B55B"/>
    <w:rsid w:val="29E20FA8"/>
    <w:rsid w:val="2A219BDE"/>
    <w:rsid w:val="2B414FCB"/>
    <w:rsid w:val="2B84F75D"/>
    <w:rsid w:val="2C7F1149"/>
    <w:rsid w:val="2D2E8AF5"/>
    <w:rsid w:val="2E0C5E17"/>
    <w:rsid w:val="2E759E17"/>
    <w:rsid w:val="3163E11A"/>
    <w:rsid w:val="31C90571"/>
    <w:rsid w:val="31DE0F24"/>
    <w:rsid w:val="31EE9067"/>
    <w:rsid w:val="326171F4"/>
    <w:rsid w:val="3596CD1B"/>
    <w:rsid w:val="36790E1C"/>
    <w:rsid w:val="37316232"/>
    <w:rsid w:val="3A6EBE06"/>
    <w:rsid w:val="3D011351"/>
    <w:rsid w:val="3DDE8234"/>
    <w:rsid w:val="3E848173"/>
    <w:rsid w:val="3F82FDF2"/>
    <w:rsid w:val="3FB42B27"/>
    <w:rsid w:val="3FFBB955"/>
    <w:rsid w:val="40A3EE00"/>
    <w:rsid w:val="412AE71B"/>
    <w:rsid w:val="420C0A6B"/>
    <w:rsid w:val="425ED513"/>
    <w:rsid w:val="432F0967"/>
    <w:rsid w:val="432F7858"/>
    <w:rsid w:val="434A8013"/>
    <w:rsid w:val="44E7EB3B"/>
    <w:rsid w:val="469EA028"/>
    <w:rsid w:val="48126F3B"/>
    <w:rsid w:val="48B4DDAE"/>
    <w:rsid w:val="49BBA5C3"/>
    <w:rsid w:val="49FC2AF9"/>
    <w:rsid w:val="4BFB1CDC"/>
    <w:rsid w:val="4C61D082"/>
    <w:rsid w:val="4E6E39BE"/>
    <w:rsid w:val="4E91E413"/>
    <w:rsid w:val="4F454885"/>
    <w:rsid w:val="4F8E8533"/>
    <w:rsid w:val="4F98426F"/>
    <w:rsid w:val="501885F2"/>
    <w:rsid w:val="511CCB64"/>
    <w:rsid w:val="5137FEDB"/>
    <w:rsid w:val="52BDB7EE"/>
    <w:rsid w:val="549A55CD"/>
    <w:rsid w:val="54AC3605"/>
    <w:rsid w:val="54E64C04"/>
    <w:rsid w:val="54E99FB5"/>
    <w:rsid w:val="58CE80B0"/>
    <w:rsid w:val="5A2AED8A"/>
    <w:rsid w:val="5B7FC95B"/>
    <w:rsid w:val="5BB06D81"/>
    <w:rsid w:val="5CB77274"/>
    <w:rsid w:val="5CF3EC7F"/>
    <w:rsid w:val="5EA032C9"/>
    <w:rsid w:val="5EFCB0AD"/>
    <w:rsid w:val="5F09FEB3"/>
    <w:rsid w:val="5F3ECC19"/>
    <w:rsid w:val="5F5C2700"/>
    <w:rsid w:val="5F5E665A"/>
    <w:rsid w:val="5FEB890D"/>
    <w:rsid w:val="600E3C22"/>
    <w:rsid w:val="603B0172"/>
    <w:rsid w:val="604DBE9D"/>
    <w:rsid w:val="60A67F7C"/>
    <w:rsid w:val="61A6F5D9"/>
    <w:rsid w:val="61D3C22A"/>
    <w:rsid w:val="626CD824"/>
    <w:rsid w:val="62E63CEE"/>
    <w:rsid w:val="641C8583"/>
    <w:rsid w:val="67EE1F5F"/>
    <w:rsid w:val="68CEB15E"/>
    <w:rsid w:val="69F5C05E"/>
    <w:rsid w:val="6E0EF7FF"/>
    <w:rsid w:val="6EDAA84F"/>
    <w:rsid w:val="6F430F98"/>
    <w:rsid w:val="70F803D1"/>
    <w:rsid w:val="71C383CF"/>
    <w:rsid w:val="71CE2774"/>
    <w:rsid w:val="73181450"/>
    <w:rsid w:val="7482FC20"/>
    <w:rsid w:val="75013068"/>
    <w:rsid w:val="75246FD9"/>
    <w:rsid w:val="77ACDF7D"/>
    <w:rsid w:val="7ABD6F80"/>
    <w:rsid w:val="7AE52F4C"/>
    <w:rsid w:val="7BBDA4D7"/>
    <w:rsid w:val="7CBAA6BC"/>
    <w:rsid w:val="7E6426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55CD"/>
  <w15:chartTrackingRefBased/>
  <w15:docId w15:val="{1B36D4DC-E97A-43E7-AC03-9F4950C75C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arolina.trasvina@another.co" TargetMode="External" Id="R7c83b5d565a74818" /><Relationship Type="http://schemas.openxmlformats.org/officeDocument/2006/relationships/hyperlink" Target="mailto:gabriel.fuertes@another.co" TargetMode="External" Id="R51bb9dbebdf5463b" /><Relationship Type="http://schemas.openxmlformats.org/officeDocument/2006/relationships/hyperlink" Target="mailto:rogelio.cuenca@another.co" TargetMode="External" Id="Rb1b397d3618b4112" /><Relationship Type="http://schemas.microsoft.com/office/2020/10/relationships/intelligence" Target="intelligence2.xml" Id="Rcc4780b2a9f04282" /><Relationship Type="http://schemas.microsoft.com/office/2011/relationships/people" Target="people.xml" Id="R5c701d12dbec446b" /><Relationship Type="http://schemas.microsoft.com/office/2011/relationships/commentsExtended" Target="commentsExtended.xml" Id="Rb079c2bc1d4d46ba" /><Relationship Type="http://schemas.microsoft.com/office/2016/09/relationships/commentsIds" Target="commentsIds.xml" Id="R9a7d98225c1543d2" /><Relationship Type="http://schemas.openxmlformats.org/officeDocument/2006/relationships/hyperlink" Target="https://www.galladaistanbul.com/en" TargetMode="External" Id="Rd5c0355499814399" /><Relationship Type="http://schemas.openxmlformats.org/officeDocument/2006/relationships/hyperlink" Target="http://www.galladaistanbul.com" TargetMode="External" Id="Rfc12274b15b244ea" /><Relationship Type="http://schemas.openxmlformats.org/officeDocument/2006/relationships/hyperlink" Target="https://coanother.sharepoint.com/:f:/s/ACG-Tourism/EsFRtcDhshFItcrky6ztfTkBgT468Ex6S3fjFXxSiaQL4w?e=aro3SM" TargetMode="External" Id="R470ed2b97edc46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DB330F-93B7-41B5-B07E-8C9D8B9DD1C1}"/>
</file>

<file path=customXml/itemProps2.xml><?xml version="1.0" encoding="utf-8"?>
<ds:datastoreItem xmlns:ds="http://schemas.openxmlformats.org/officeDocument/2006/customXml" ds:itemID="{20637D59-3A49-4A71-BC18-F834EB43737D}"/>
</file>

<file path=customXml/itemProps3.xml><?xml version="1.0" encoding="utf-8"?>
<ds:datastoreItem xmlns:ds="http://schemas.openxmlformats.org/officeDocument/2006/customXml" ds:itemID="{FF56AC55-A2A0-4E7D-B4D3-201C11ACC0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2024-05-16T21:54:07.0000000Z</dcterms:created>
  <dcterms:modified xsi:type="dcterms:W3CDTF">2024-05-20T18:34:07.1230370Z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